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EFC76" w14:textId="77777777" w:rsidR="00C94598" w:rsidRPr="00C75002" w:rsidRDefault="00C75002" w:rsidP="00C75002">
      <w:pPr>
        <w:jc w:val="center"/>
        <w:rPr>
          <w:rFonts w:ascii="Arial Narrow" w:hAnsi="Arial Narrow"/>
          <w:b/>
          <w:sz w:val="28"/>
          <w:szCs w:val="28"/>
        </w:rPr>
      </w:pPr>
      <w:bookmarkStart w:id="0" w:name="_GoBack"/>
      <w:bookmarkEnd w:id="0"/>
      <w:r w:rsidRPr="00C75002">
        <w:rPr>
          <w:rFonts w:ascii="Arial Narrow" w:hAnsi="Arial Narrow"/>
          <w:b/>
          <w:sz w:val="28"/>
          <w:szCs w:val="28"/>
        </w:rPr>
        <w:t>SAMPLE REPRESENTATION LETTER</w:t>
      </w:r>
    </w:p>
    <w:p w14:paraId="02E8147C" w14:textId="77777777" w:rsidR="00C75002" w:rsidRDefault="00C75002" w:rsidP="00C75002">
      <w:pPr>
        <w:jc w:val="center"/>
        <w:rPr>
          <w:rFonts w:ascii="Arial Narrow" w:hAnsi="Arial Narrow"/>
          <w:b/>
          <w:sz w:val="28"/>
          <w:szCs w:val="28"/>
        </w:rPr>
      </w:pPr>
      <w:r w:rsidRPr="00C75002">
        <w:rPr>
          <w:rFonts w:ascii="Arial Narrow" w:hAnsi="Arial Narrow"/>
          <w:b/>
          <w:sz w:val="28"/>
          <w:szCs w:val="28"/>
        </w:rPr>
        <w:t>AUP EXPENSES</w:t>
      </w:r>
    </w:p>
    <w:p w14:paraId="1C6695D1" w14:textId="77777777" w:rsidR="00C10AB7" w:rsidRDefault="00C10AB7" w:rsidP="00C75002">
      <w:pPr>
        <w:jc w:val="center"/>
        <w:rPr>
          <w:rFonts w:ascii="Arial Narrow" w:hAnsi="Arial Narrow"/>
          <w:b/>
          <w:sz w:val="28"/>
          <w:szCs w:val="28"/>
        </w:rPr>
      </w:pPr>
    </w:p>
    <w:p w14:paraId="268E3252" w14:textId="77777777" w:rsidR="00C10AB7" w:rsidRDefault="00C10AB7" w:rsidP="00C75002">
      <w:pPr>
        <w:jc w:val="center"/>
        <w:rPr>
          <w:rFonts w:ascii="Arial Narrow" w:hAnsi="Arial Narrow"/>
          <w:b/>
          <w:sz w:val="28"/>
          <w:szCs w:val="28"/>
        </w:rPr>
      </w:pPr>
    </w:p>
    <w:p w14:paraId="382D3188" w14:textId="77777777" w:rsidR="00C10AB7" w:rsidRDefault="00C10AB7" w:rsidP="00C10AB7">
      <w:pPr>
        <w:jc w:val="both"/>
        <w:rPr>
          <w:rFonts w:ascii="Arial Narrow" w:hAnsi="Arial Narrow"/>
          <w:sz w:val="28"/>
          <w:szCs w:val="28"/>
        </w:rPr>
      </w:pPr>
      <w:r>
        <w:rPr>
          <w:rFonts w:ascii="Arial Narrow" w:hAnsi="Arial Narrow"/>
          <w:sz w:val="28"/>
          <w:szCs w:val="28"/>
        </w:rPr>
        <w:t>Date (</w:t>
      </w:r>
      <w:r w:rsidRPr="00C10AB7">
        <w:rPr>
          <w:rFonts w:ascii="Arial Narrow" w:hAnsi="Arial Narrow"/>
          <w:i/>
          <w:sz w:val="28"/>
          <w:szCs w:val="28"/>
        </w:rPr>
        <w:t>same date of the report</w:t>
      </w:r>
      <w:r>
        <w:rPr>
          <w:rFonts w:ascii="Arial Narrow" w:hAnsi="Arial Narrow"/>
          <w:sz w:val="28"/>
          <w:szCs w:val="28"/>
        </w:rPr>
        <w:t>)</w:t>
      </w:r>
    </w:p>
    <w:p w14:paraId="38D1FBA8" w14:textId="77777777" w:rsidR="00C10AB7" w:rsidRDefault="00C10AB7" w:rsidP="00C10AB7">
      <w:pPr>
        <w:jc w:val="both"/>
        <w:rPr>
          <w:rFonts w:ascii="Arial Narrow" w:hAnsi="Arial Narrow"/>
          <w:sz w:val="28"/>
          <w:szCs w:val="28"/>
        </w:rPr>
      </w:pPr>
    </w:p>
    <w:p w14:paraId="6AB04048" w14:textId="77777777" w:rsidR="00C10AB7" w:rsidRPr="00C10AB7" w:rsidRDefault="00C10AB7" w:rsidP="00C10AB7">
      <w:pPr>
        <w:spacing w:after="0"/>
        <w:jc w:val="both"/>
        <w:rPr>
          <w:rFonts w:ascii="Arial Narrow" w:hAnsi="Arial Narrow"/>
          <w:sz w:val="28"/>
          <w:szCs w:val="28"/>
          <w:lang w:val="es-PR"/>
        </w:rPr>
      </w:pPr>
      <w:r w:rsidRPr="00C10AB7">
        <w:rPr>
          <w:rFonts w:ascii="Arial Narrow" w:hAnsi="Arial Narrow"/>
          <w:sz w:val="28"/>
          <w:szCs w:val="28"/>
          <w:lang w:val="es-PR"/>
        </w:rPr>
        <w:t>CPA Smart</w:t>
      </w:r>
    </w:p>
    <w:p w14:paraId="069F0BB6" w14:textId="77777777" w:rsidR="00C10AB7" w:rsidRDefault="00C10AB7" w:rsidP="00C10AB7">
      <w:pPr>
        <w:spacing w:after="0"/>
        <w:jc w:val="both"/>
        <w:rPr>
          <w:rFonts w:ascii="Arial Narrow" w:hAnsi="Arial Narrow"/>
          <w:sz w:val="28"/>
          <w:szCs w:val="28"/>
          <w:lang w:val="es-PR"/>
        </w:rPr>
      </w:pPr>
      <w:r w:rsidRPr="00C10AB7">
        <w:rPr>
          <w:rFonts w:ascii="Arial Narrow" w:hAnsi="Arial Narrow"/>
          <w:sz w:val="28"/>
          <w:szCs w:val="28"/>
          <w:lang w:val="es-PR"/>
        </w:rPr>
        <w:t>San Juan, Puerto Rico</w:t>
      </w:r>
    </w:p>
    <w:p w14:paraId="1E90FAC5" w14:textId="77777777" w:rsidR="00C10AB7" w:rsidRDefault="00C10AB7" w:rsidP="00C10AB7">
      <w:pPr>
        <w:spacing w:after="0"/>
        <w:jc w:val="both"/>
        <w:rPr>
          <w:rFonts w:ascii="Arial Narrow" w:hAnsi="Arial Narrow"/>
          <w:sz w:val="28"/>
          <w:szCs w:val="28"/>
          <w:lang w:val="es-PR"/>
        </w:rPr>
      </w:pPr>
    </w:p>
    <w:p w14:paraId="3AF10D24" w14:textId="77777777" w:rsidR="00C10AB7" w:rsidRDefault="00C10AB7" w:rsidP="00C10AB7">
      <w:pPr>
        <w:spacing w:after="0"/>
        <w:jc w:val="both"/>
        <w:rPr>
          <w:rFonts w:ascii="Arial Narrow" w:hAnsi="Arial Narrow"/>
          <w:sz w:val="28"/>
          <w:szCs w:val="28"/>
        </w:rPr>
      </w:pPr>
      <w:r w:rsidRPr="00C10AB7">
        <w:rPr>
          <w:rFonts w:ascii="Arial Narrow" w:hAnsi="Arial Narrow"/>
          <w:sz w:val="28"/>
          <w:szCs w:val="28"/>
        </w:rPr>
        <w:t xml:space="preserve">In connection with your engagement to apply agreed-upon procedures </w:t>
      </w:r>
      <w:r w:rsidR="00B12DD8">
        <w:rPr>
          <w:rFonts w:ascii="Arial Narrow" w:hAnsi="Arial Narrow"/>
          <w:sz w:val="28"/>
          <w:szCs w:val="28"/>
        </w:rPr>
        <w:t xml:space="preserve">performed to the </w:t>
      </w:r>
      <w:r w:rsidR="00B12DD8" w:rsidRPr="00225B8D">
        <w:rPr>
          <w:rFonts w:ascii="Arial Narrow" w:eastAsia="Calibri" w:hAnsi="Arial Narrow" w:cs="Times New Roman"/>
          <w:sz w:val="28"/>
          <w:szCs w:val="28"/>
        </w:rPr>
        <w:t xml:space="preserve">Schedule </w:t>
      </w:r>
      <w:r w:rsidR="00B12DD8">
        <w:rPr>
          <w:rFonts w:ascii="Arial Narrow" w:eastAsia="Calibri" w:hAnsi="Arial Narrow" w:cs="Times New Roman"/>
          <w:sz w:val="28"/>
          <w:szCs w:val="28"/>
        </w:rPr>
        <w:t xml:space="preserve">C-Schedule </w:t>
      </w:r>
      <w:r w:rsidR="00B12DD8" w:rsidRPr="00225B8D">
        <w:rPr>
          <w:rFonts w:ascii="Arial Narrow" w:eastAsia="Calibri" w:hAnsi="Arial Narrow" w:cs="Times New Roman"/>
          <w:sz w:val="28"/>
          <w:szCs w:val="28"/>
        </w:rPr>
        <w:t xml:space="preserve">of </w:t>
      </w:r>
      <w:r w:rsidR="00B12DD8">
        <w:rPr>
          <w:rFonts w:ascii="Arial Narrow" w:eastAsia="Calibri" w:hAnsi="Arial Narrow" w:cs="Times New Roman"/>
          <w:sz w:val="28"/>
          <w:szCs w:val="28"/>
        </w:rPr>
        <w:t xml:space="preserve">Expenses Allowed as a Deduction on the Income Tax Return for ABT or AMT for the period ended December 31, 20XX (the Schedule) as required </w:t>
      </w:r>
      <w:r w:rsidR="00B12DD8">
        <w:rPr>
          <w:rFonts w:ascii="Arial Narrow" w:hAnsi="Arial Narrow"/>
          <w:sz w:val="28"/>
          <w:szCs w:val="28"/>
        </w:rPr>
        <w:t>by</w:t>
      </w:r>
      <w:r w:rsidRPr="00C10AB7">
        <w:rPr>
          <w:rFonts w:ascii="Arial Narrow" w:hAnsi="Arial Narrow"/>
          <w:sz w:val="28"/>
          <w:szCs w:val="28"/>
        </w:rPr>
        <w:t xml:space="preserve"> the </w:t>
      </w:r>
      <w:r w:rsidR="00D54A8F">
        <w:rPr>
          <w:rFonts w:ascii="Arial Narrow" w:eastAsia="Calibri" w:hAnsi="Arial Narrow" w:cs="Times New Roman"/>
          <w:sz w:val="28"/>
          <w:szCs w:val="28"/>
        </w:rPr>
        <w:t>Circular Letter of Internal Revenue No. 19-14 (CL 19-14)</w:t>
      </w:r>
      <w:r w:rsidRPr="002C6775">
        <w:rPr>
          <w:rFonts w:ascii="Arial Narrow" w:hAnsi="Arial Narrow"/>
          <w:sz w:val="28"/>
          <w:szCs w:val="28"/>
        </w:rPr>
        <w:t>f</w:t>
      </w:r>
      <w:r w:rsidR="00D54A8F">
        <w:rPr>
          <w:rFonts w:ascii="Arial Narrow" w:hAnsi="Arial Narrow"/>
          <w:sz w:val="28"/>
          <w:szCs w:val="28"/>
        </w:rPr>
        <w:t xml:space="preserve"> </w:t>
      </w:r>
      <w:r w:rsidRPr="002C6775">
        <w:rPr>
          <w:rFonts w:ascii="Arial Narrow" w:hAnsi="Arial Narrow"/>
          <w:sz w:val="28"/>
          <w:szCs w:val="28"/>
        </w:rPr>
        <w:t>or the year ended ________</w:t>
      </w:r>
      <w:r w:rsidR="00D54A8F" w:rsidRPr="00D54A8F">
        <w:rPr>
          <w:rFonts w:ascii="Arial Narrow" w:eastAsia="Calibri" w:hAnsi="Arial Narrow" w:cs="Times New Roman"/>
          <w:sz w:val="28"/>
          <w:szCs w:val="28"/>
        </w:rPr>
        <w:t xml:space="preserve"> </w:t>
      </w:r>
      <w:r w:rsidR="00D54A8F" w:rsidRPr="00225B8D">
        <w:rPr>
          <w:rFonts w:ascii="Arial Narrow" w:eastAsia="Calibri" w:hAnsi="Arial Narrow" w:cs="Times New Roman"/>
          <w:sz w:val="28"/>
          <w:szCs w:val="28"/>
        </w:rPr>
        <w:t>as required by Sections 1021.02 and 1022.04 of the Puerto Rico Internal Revenue Code of 2011, as amended</w:t>
      </w:r>
      <w:r w:rsidR="00B12DD8">
        <w:rPr>
          <w:rFonts w:ascii="Arial Narrow" w:eastAsia="Calibri" w:hAnsi="Arial Narrow" w:cs="Times New Roman"/>
          <w:sz w:val="28"/>
          <w:szCs w:val="28"/>
        </w:rPr>
        <w:t>.</w:t>
      </w:r>
      <w:r w:rsidR="00D54A8F" w:rsidRPr="00225B8D">
        <w:rPr>
          <w:rFonts w:ascii="Arial Narrow" w:eastAsia="Calibri" w:hAnsi="Arial Narrow" w:cs="Times New Roman"/>
          <w:sz w:val="28"/>
          <w:szCs w:val="28"/>
        </w:rPr>
        <w:t xml:space="preserve"> </w:t>
      </w:r>
      <w:r w:rsidR="00B12DD8">
        <w:rPr>
          <w:rFonts w:ascii="Arial Narrow" w:hAnsi="Arial Narrow"/>
          <w:sz w:val="28"/>
          <w:szCs w:val="28"/>
        </w:rPr>
        <w:t>W</w:t>
      </w:r>
      <w:r>
        <w:rPr>
          <w:rFonts w:ascii="Arial Narrow" w:hAnsi="Arial Narrow"/>
          <w:sz w:val="28"/>
          <w:szCs w:val="28"/>
        </w:rPr>
        <w:t>e confirm, to the best of our knowledge and belief, the following representations made to you during your engagement</w:t>
      </w:r>
      <w:r w:rsidR="00D54A8F">
        <w:rPr>
          <w:rFonts w:ascii="Arial Narrow" w:hAnsi="Arial Narrow"/>
          <w:sz w:val="28"/>
          <w:szCs w:val="28"/>
        </w:rPr>
        <w:t xml:space="preserve"> to perform agreed upon procedures on </w:t>
      </w:r>
      <w:r w:rsidR="00B12DD8">
        <w:rPr>
          <w:rFonts w:ascii="Arial Narrow" w:hAnsi="Arial Narrow"/>
          <w:sz w:val="28"/>
          <w:szCs w:val="28"/>
        </w:rPr>
        <w:t xml:space="preserve">the </w:t>
      </w:r>
      <w:r w:rsidR="00D54A8F" w:rsidRPr="00225B8D">
        <w:rPr>
          <w:rFonts w:ascii="Arial Narrow" w:eastAsia="Calibri" w:hAnsi="Arial Narrow" w:cs="Times New Roman"/>
          <w:sz w:val="28"/>
          <w:szCs w:val="28"/>
        </w:rPr>
        <w:t xml:space="preserve">Schedule </w:t>
      </w:r>
      <w:r w:rsidR="00D54A8F">
        <w:rPr>
          <w:rFonts w:ascii="Arial Narrow" w:eastAsia="Calibri" w:hAnsi="Arial Narrow" w:cs="Times New Roman"/>
          <w:sz w:val="28"/>
          <w:szCs w:val="28"/>
        </w:rPr>
        <w:t xml:space="preserve">C-Schedule </w:t>
      </w:r>
      <w:r w:rsidR="00D54A8F" w:rsidRPr="00225B8D">
        <w:rPr>
          <w:rFonts w:ascii="Arial Narrow" w:eastAsia="Calibri" w:hAnsi="Arial Narrow" w:cs="Times New Roman"/>
          <w:sz w:val="28"/>
          <w:szCs w:val="28"/>
        </w:rPr>
        <w:t xml:space="preserve">of </w:t>
      </w:r>
      <w:r w:rsidR="00D54A8F">
        <w:rPr>
          <w:rFonts w:ascii="Arial Narrow" w:eastAsia="Calibri" w:hAnsi="Arial Narrow" w:cs="Times New Roman"/>
          <w:sz w:val="28"/>
          <w:szCs w:val="28"/>
        </w:rPr>
        <w:t>Expenses Allowed as a Deduction on the Income Tax Return for ABT or AMT Subject to the Agreed Upon Procedures for the period ended December 31, 20XX (the Schedule):</w:t>
      </w:r>
    </w:p>
    <w:p w14:paraId="4C91F30C" w14:textId="77777777" w:rsidR="00C10AB7" w:rsidRDefault="00C10AB7" w:rsidP="00C10AB7">
      <w:pPr>
        <w:spacing w:after="0"/>
        <w:jc w:val="both"/>
        <w:rPr>
          <w:rFonts w:ascii="Arial Narrow" w:hAnsi="Arial Narrow"/>
          <w:sz w:val="28"/>
          <w:szCs w:val="28"/>
        </w:rPr>
      </w:pPr>
    </w:p>
    <w:p w14:paraId="1625EC74" w14:textId="77777777" w:rsidR="00D54A8F" w:rsidRPr="00225B8D" w:rsidRDefault="00D54A8F" w:rsidP="00D54A8F">
      <w:pPr>
        <w:pStyle w:val="ListParagraph"/>
        <w:numPr>
          <w:ilvl w:val="0"/>
          <w:numId w:val="1"/>
        </w:numPr>
        <w:jc w:val="both"/>
        <w:rPr>
          <w:rFonts w:ascii="Arial Narrow" w:hAnsi="Arial Narrow"/>
          <w:sz w:val="28"/>
          <w:szCs w:val="28"/>
        </w:rPr>
      </w:pPr>
      <w:r>
        <w:rPr>
          <w:rFonts w:ascii="Arial Narrow" w:hAnsi="Arial Narrow"/>
          <w:sz w:val="28"/>
          <w:szCs w:val="28"/>
        </w:rPr>
        <w:t>We submitted to you a</w:t>
      </w:r>
      <w:r w:rsidRPr="00225B8D">
        <w:rPr>
          <w:rFonts w:ascii="Arial Narrow" w:hAnsi="Arial Narrow"/>
          <w:sz w:val="28"/>
          <w:szCs w:val="28"/>
        </w:rPr>
        <w:t xml:space="preserve"> draft of the tax return of ABC Company / (</w:t>
      </w:r>
      <w:r w:rsidRPr="00225B8D">
        <w:rPr>
          <w:rFonts w:ascii="Arial Narrow" w:hAnsi="Arial Narrow"/>
          <w:i/>
          <w:sz w:val="28"/>
          <w:szCs w:val="28"/>
        </w:rPr>
        <w:t>Mr. Smith</w:t>
      </w:r>
      <w:r w:rsidRPr="00225B8D">
        <w:rPr>
          <w:rFonts w:ascii="Arial Narrow" w:hAnsi="Arial Narrow"/>
          <w:sz w:val="28"/>
          <w:szCs w:val="28"/>
        </w:rPr>
        <w:t>) for the year ended _____20XX.</w:t>
      </w:r>
    </w:p>
    <w:p w14:paraId="47ECD07E" w14:textId="77777777" w:rsidR="00D54A8F" w:rsidRDefault="00D54A8F" w:rsidP="00D54A8F">
      <w:pPr>
        <w:pStyle w:val="ListParagraph"/>
        <w:numPr>
          <w:ilvl w:val="0"/>
          <w:numId w:val="1"/>
        </w:numPr>
        <w:jc w:val="both"/>
        <w:rPr>
          <w:rFonts w:ascii="Arial Narrow" w:hAnsi="Arial Narrow"/>
          <w:sz w:val="28"/>
          <w:szCs w:val="28"/>
        </w:rPr>
      </w:pPr>
      <w:r w:rsidRPr="00D54A8F">
        <w:rPr>
          <w:rFonts w:ascii="Arial Narrow" w:hAnsi="Arial Narrow"/>
          <w:sz w:val="28"/>
          <w:szCs w:val="28"/>
        </w:rPr>
        <w:t>The amounts included in the Schedule ties to the trial balance for the corresponding accounting period or to a detail of items</w:t>
      </w:r>
      <w:r>
        <w:rPr>
          <w:rFonts w:ascii="Arial Narrow" w:hAnsi="Arial Narrow"/>
          <w:sz w:val="28"/>
          <w:szCs w:val="28"/>
        </w:rPr>
        <w:t xml:space="preserve"> comprising the amount claimed</w:t>
      </w:r>
      <w:r w:rsidR="00B12DD8">
        <w:rPr>
          <w:rFonts w:ascii="Arial Narrow" w:hAnsi="Arial Narrow"/>
          <w:sz w:val="28"/>
          <w:szCs w:val="28"/>
        </w:rPr>
        <w:t>, except as otherwise disclosed in your report</w:t>
      </w:r>
      <w:r>
        <w:rPr>
          <w:rFonts w:ascii="Arial Narrow" w:hAnsi="Arial Narrow"/>
          <w:sz w:val="28"/>
          <w:szCs w:val="28"/>
        </w:rPr>
        <w:t>.</w:t>
      </w:r>
    </w:p>
    <w:p w14:paraId="63074E02" w14:textId="77777777" w:rsidR="00D54A8F" w:rsidRPr="00D54A8F" w:rsidRDefault="00D54A8F" w:rsidP="00D54A8F">
      <w:pPr>
        <w:pStyle w:val="ListParagraph"/>
        <w:numPr>
          <w:ilvl w:val="0"/>
          <w:numId w:val="1"/>
        </w:numPr>
        <w:jc w:val="both"/>
        <w:rPr>
          <w:rFonts w:ascii="Arial Narrow" w:hAnsi="Arial Narrow"/>
          <w:sz w:val="28"/>
          <w:szCs w:val="28"/>
        </w:rPr>
      </w:pPr>
      <w:r>
        <w:rPr>
          <w:rFonts w:ascii="Arial Narrow" w:hAnsi="Arial Narrow"/>
          <w:sz w:val="28"/>
          <w:szCs w:val="28"/>
        </w:rPr>
        <w:t xml:space="preserve">We agree with the </w:t>
      </w:r>
      <w:r w:rsidRPr="00D54A8F">
        <w:rPr>
          <w:rFonts w:ascii="Arial Narrow" w:hAnsi="Arial Narrow"/>
          <w:sz w:val="28"/>
          <w:szCs w:val="28"/>
        </w:rPr>
        <w:t xml:space="preserve">materiality level </w:t>
      </w:r>
      <w:r>
        <w:rPr>
          <w:rFonts w:ascii="Arial Narrow" w:hAnsi="Arial Narrow"/>
          <w:sz w:val="28"/>
          <w:szCs w:val="28"/>
        </w:rPr>
        <w:t xml:space="preserve">computed </w:t>
      </w:r>
      <w:r w:rsidRPr="00D54A8F">
        <w:rPr>
          <w:rFonts w:ascii="Arial Narrow" w:hAnsi="Arial Narrow"/>
          <w:sz w:val="28"/>
          <w:szCs w:val="28"/>
        </w:rPr>
        <w:t>in accordance with the criteria established by CL 19-14. The computed materiality was $</w:t>
      </w:r>
      <w:proofErr w:type="gramStart"/>
      <w:r w:rsidRPr="00D54A8F">
        <w:rPr>
          <w:rFonts w:ascii="Arial Narrow" w:hAnsi="Arial Narrow"/>
          <w:sz w:val="28"/>
          <w:szCs w:val="28"/>
        </w:rPr>
        <w:t>XX,XXX</w:t>
      </w:r>
      <w:proofErr w:type="gramEnd"/>
      <w:r w:rsidRPr="00D54A8F">
        <w:rPr>
          <w:rFonts w:ascii="Arial Narrow" w:hAnsi="Arial Narrow"/>
          <w:sz w:val="28"/>
          <w:szCs w:val="28"/>
        </w:rPr>
        <w:t>.</w:t>
      </w:r>
    </w:p>
    <w:p w14:paraId="2A489392" w14:textId="77777777" w:rsidR="00D54A8F" w:rsidRPr="00225B8D" w:rsidRDefault="00D54A8F" w:rsidP="00D54A8F">
      <w:pPr>
        <w:pStyle w:val="ListParagraph"/>
        <w:numPr>
          <w:ilvl w:val="0"/>
          <w:numId w:val="1"/>
        </w:numPr>
        <w:jc w:val="both"/>
        <w:rPr>
          <w:rFonts w:ascii="Arial Narrow" w:hAnsi="Arial Narrow"/>
          <w:sz w:val="28"/>
          <w:szCs w:val="28"/>
        </w:rPr>
      </w:pPr>
      <w:r>
        <w:rPr>
          <w:rFonts w:ascii="Arial Narrow" w:hAnsi="Arial Narrow"/>
          <w:sz w:val="28"/>
          <w:szCs w:val="28"/>
        </w:rPr>
        <w:t>We agree with</w:t>
      </w:r>
      <w:r w:rsidRPr="00225B8D">
        <w:rPr>
          <w:rFonts w:ascii="Arial Narrow" w:hAnsi="Arial Narrow"/>
          <w:sz w:val="28"/>
          <w:szCs w:val="28"/>
        </w:rPr>
        <w:t xml:space="preserve"> </w:t>
      </w:r>
      <w:r>
        <w:rPr>
          <w:rFonts w:ascii="Arial Narrow" w:hAnsi="Arial Narrow"/>
          <w:sz w:val="28"/>
          <w:szCs w:val="28"/>
        </w:rPr>
        <w:t>the</w:t>
      </w:r>
      <w:r w:rsidRPr="00225B8D">
        <w:rPr>
          <w:rFonts w:ascii="Arial Narrow" w:hAnsi="Arial Narrow"/>
          <w:sz w:val="28"/>
          <w:szCs w:val="28"/>
        </w:rPr>
        <w:t xml:space="preserve"> representative sample </w:t>
      </w:r>
      <w:r>
        <w:rPr>
          <w:rFonts w:ascii="Arial Narrow" w:hAnsi="Arial Narrow"/>
          <w:sz w:val="28"/>
          <w:szCs w:val="28"/>
        </w:rPr>
        <w:t>obtained</w:t>
      </w:r>
      <w:r w:rsidRPr="00225B8D">
        <w:rPr>
          <w:rFonts w:ascii="Arial Narrow" w:hAnsi="Arial Narrow"/>
          <w:sz w:val="28"/>
          <w:szCs w:val="28"/>
        </w:rPr>
        <w:t xml:space="preserve"> </w:t>
      </w:r>
      <w:r>
        <w:rPr>
          <w:rFonts w:ascii="Arial Narrow" w:hAnsi="Arial Narrow"/>
          <w:sz w:val="28"/>
          <w:szCs w:val="28"/>
        </w:rPr>
        <w:t>using</w:t>
      </w:r>
      <w:r w:rsidRPr="00225B8D">
        <w:rPr>
          <w:rFonts w:ascii="Arial Narrow" w:hAnsi="Arial Narrow"/>
          <w:sz w:val="28"/>
          <w:szCs w:val="28"/>
        </w:rPr>
        <w:t xml:space="preserve"> parameters in accordance with the criteria established by CL 19-14. The sample size determined was XX.</w:t>
      </w:r>
    </w:p>
    <w:p w14:paraId="3D5210A5" w14:textId="77777777" w:rsidR="00D54A8F" w:rsidRPr="00225B8D" w:rsidRDefault="00D54A8F" w:rsidP="00D54A8F">
      <w:pPr>
        <w:pStyle w:val="ListParagraph"/>
        <w:numPr>
          <w:ilvl w:val="0"/>
          <w:numId w:val="1"/>
        </w:numPr>
        <w:jc w:val="both"/>
        <w:rPr>
          <w:rFonts w:ascii="Arial Narrow" w:hAnsi="Arial Narrow"/>
          <w:sz w:val="28"/>
          <w:szCs w:val="28"/>
        </w:rPr>
      </w:pPr>
      <w:r>
        <w:rPr>
          <w:rFonts w:ascii="Arial Narrow" w:hAnsi="Arial Narrow"/>
          <w:sz w:val="28"/>
          <w:szCs w:val="28"/>
        </w:rPr>
        <w:t>We agree with the allocation of</w:t>
      </w:r>
      <w:r w:rsidR="00B12DD8">
        <w:rPr>
          <w:rFonts w:ascii="Arial Narrow" w:hAnsi="Arial Narrow"/>
          <w:sz w:val="28"/>
          <w:szCs w:val="28"/>
        </w:rPr>
        <w:t xml:space="preserve"> the sample size to the expense categories determined</w:t>
      </w:r>
      <w:r w:rsidRPr="00225B8D">
        <w:rPr>
          <w:rFonts w:ascii="Arial Narrow" w:hAnsi="Arial Narrow"/>
          <w:sz w:val="28"/>
          <w:szCs w:val="28"/>
        </w:rPr>
        <w:t xml:space="preserve"> in accordance with the methodology established in CL 19-14.</w:t>
      </w:r>
    </w:p>
    <w:p w14:paraId="10556429" w14:textId="77777777" w:rsidR="00D54A8F" w:rsidRDefault="00D54A8F" w:rsidP="00D54A8F">
      <w:pPr>
        <w:pStyle w:val="ListParagraph"/>
        <w:numPr>
          <w:ilvl w:val="0"/>
          <w:numId w:val="1"/>
        </w:numPr>
        <w:jc w:val="both"/>
        <w:rPr>
          <w:rFonts w:ascii="Arial Narrow" w:hAnsi="Arial Narrow"/>
          <w:sz w:val="28"/>
          <w:szCs w:val="28"/>
        </w:rPr>
      </w:pPr>
      <w:r w:rsidRPr="00D54A8F">
        <w:rPr>
          <w:rFonts w:ascii="Arial Narrow" w:hAnsi="Arial Narrow"/>
          <w:sz w:val="28"/>
          <w:szCs w:val="28"/>
        </w:rPr>
        <w:lastRenderedPageBreak/>
        <w:t>We have submitted for each sample selected, supporting documentation (e.g. contracts, invoices, purchase orders, receiving report, cancelled checks if paid before the issuance of your report, and other evidence necessary to validate that the expense was incurred) as provided in CL 19-14 for the applicable expense category, and to ascertain that the expense is reasonably related to our</w:t>
      </w:r>
      <w:r>
        <w:rPr>
          <w:rFonts w:ascii="Arial Narrow" w:hAnsi="Arial Narrow"/>
          <w:sz w:val="28"/>
          <w:szCs w:val="28"/>
        </w:rPr>
        <w:t xml:space="preserve"> operations, except as included as an Exception or Findings in your report.</w:t>
      </w:r>
    </w:p>
    <w:p w14:paraId="36F020AF" w14:textId="77777777" w:rsidR="0094149B" w:rsidRDefault="009B3556" w:rsidP="009B3556">
      <w:pPr>
        <w:pStyle w:val="ListParagraph"/>
        <w:numPr>
          <w:ilvl w:val="0"/>
          <w:numId w:val="1"/>
        </w:numPr>
        <w:spacing w:after="0"/>
        <w:jc w:val="both"/>
        <w:rPr>
          <w:rFonts w:ascii="Arial Narrow" w:hAnsi="Arial Narrow"/>
          <w:sz w:val="28"/>
          <w:szCs w:val="28"/>
        </w:rPr>
      </w:pPr>
      <w:r>
        <w:rPr>
          <w:rFonts w:ascii="Arial Narrow" w:hAnsi="Arial Narrow"/>
          <w:sz w:val="28"/>
          <w:szCs w:val="28"/>
        </w:rPr>
        <w:t xml:space="preserve">We are responsible for selecting the criteria and for determining that such criteria </w:t>
      </w:r>
      <w:proofErr w:type="gramStart"/>
      <w:r w:rsidR="00B12DD8">
        <w:rPr>
          <w:rFonts w:ascii="Arial Narrow" w:hAnsi="Arial Narrow"/>
          <w:sz w:val="28"/>
          <w:szCs w:val="28"/>
        </w:rPr>
        <w:t>is</w:t>
      </w:r>
      <w:proofErr w:type="gramEnd"/>
      <w:r>
        <w:rPr>
          <w:rFonts w:ascii="Arial Narrow" w:hAnsi="Arial Narrow"/>
          <w:sz w:val="28"/>
          <w:szCs w:val="28"/>
        </w:rPr>
        <w:t xml:space="preserve"> appropriate for our purposes.</w:t>
      </w:r>
    </w:p>
    <w:p w14:paraId="35229E5C" w14:textId="77777777" w:rsidR="009B3556" w:rsidRDefault="009B3556" w:rsidP="009B3556">
      <w:pPr>
        <w:pStyle w:val="ListParagraph"/>
        <w:numPr>
          <w:ilvl w:val="0"/>
          <w:numId w:val="1"/>
        </w:numPr>
        <w:spacing w:after="0"/>
        <w:jc w:val="both"/>
        <w:rPr>
          <w:rFonts w:ascii="Arial Narrow" w:hAnsi="Arial Narrow"/>
          <w:sz w:val="28"/>
          <w:szCs w:val="28"/>
        </w:rPr>
      </w:pPr>
      <w:r>
        <w:rPr>
          <w:rFonts w:ascii="Arial Narrow" w:hAnsi="Arial Narrow"/>
          <w:sz w:val="28"/>
          <w:szCs w:val="28"/>
        </w:rPr>
        <w:t xml:space="preserve">We have discussed to you all </w:t>
      </w:r>
      <w:r w:rsidR="004636B2">
        <w:rPr>
          <w:rFonts w:ascii="Arial Narrow" w:hAnsi="Arial Narrow"/>
          <w:sz w:val="28"/>
          <w:szCs w:val="28"/>
        </w:rPr>
        <w:t xml:space="preserve">(or “There are no”) </w:t>
      </w:r>
      <w:r>
        <w:rPr>
          <w:rFonts w:ascii="Arial Narrow" w:hAnsi="Arial Narrow"/>
          <w:sz w:val="28"/>
          <w:szCs w:val="28"/>
        </w:rPr>
        <w:t>known matters contradicting the</w:t>
      </w:r>
      <w:r w:rsidRPr="009B3556">
        <w:rPr>
          <w:rFonts w:ascii="Arial Narrow" w:hAnsi="Arial Narrow"/>
          <w:sz w:val="28"/>
          <w:szCs w:val="28"/>
        </w:rPr>
        <w:t xml:space="preserve"> </w:t>
      </w:r>
      <w:r w:rsidRPr="002C6775">
        <w:rPr>
          <w:rFonts w:ascii="Arial Narrow" w:hAnsi="Arial Narrow"/>
          <w:sz w:val="28"/>
          <w:szCs w:val="28"/>
        </w:rPr>
        <w:t xml:space="preserve">Schedule for the year ended ________in accordance with </w:t>
      </w:r>
      <w:r w:rsidR="00D54A8F" w:rsidRPr="00225B8D">
        <w:rPr>
          <w:rFonts w:ascii="Arial Narrow" w:eastAsia="Calibri" w:hAnsi="Arial Narrow" w:cs="Times New Roman"/>
          <w:sz w:val="28"/>
          <w:szCs w:val="28"/>
        </w:rPr>
        <w:t>Sections 1021.02 and 1022.04 of the Puerto Rico Internal Revenue Code of 2011</w:t>
      </w:r>
      <w:r w:rsidR="00D54A8F">
        <w:rPr>
          <w:rFonts w:ascii="Arial Narrow" w:eastAsia="Calibri" w:hAnsi="Arial Narrow" w:cs="Times New Roman"/>
          <w:sz w:val="28"/>
          <w:szCs w:val="28"/>
        </w:rPr>
        <w:t>, as amended.</w:t>
      </w:r>
    </w:p>
    <w:p w14:paraId="0C21FF86" w14:textId="77777777" w:rsidR="009B3556" w:rsidRDefault="009B3556" w:rsidP="009B3556">
      <w:pPr>
        <w:pStyle w:val="ListParagraph"/>
        <w:numPr>
          <w:ilvl w:val="0"/>
          <w:numId w:val="1"/>
        </w:numPr>
        <w:spacing w:after="0"/>
        <w:jc w:val="both"/>
        <w:rPr>
          <w:rFonts w:ascii="Arial Narrow" w:hAnsi="Arial Narrow"/>
          <w:sz w:val="28"/>
          <w:szCs w:val="28"/>
        </w:rPr>
      </w:pPr>
      <w:r>
        <w:rPr>
          <w:rFonts w:ascii="Arial Narrow" w:hAnsi="Arial Narrow"/>
          <w:sz w:val="28"/>
          <w:szCs w:val="28"/>
        </w:rPr>
        <w:t xml:space="preserve">We have disclosed to you any </w:t>
      </w:r>
      <w:r w:rsidR="004636B2">
        <w:rPr>
          <w:rFonts w:ascii="Arial Narrow" w:hAnsi="Arial Narrow"/>
          <w:sz w:val="28"/>
          <w:szCs w:val="28"/>
        </w:rPr>
        <w:t xml:space="preserve">(or “There are no”) </w:t>
      </w:r>
      <w:r>
        <w:rPr>
          <w:rFonts w:ascii="Arial Narrow" w:hAnsi="Arial Narrow"/>
          <w:sz w:val="28"/>
          <w:szCs w:val="28"/>
        </w:rPr>
        <w:t xml:space="preserve">communication from regulatory agencies, internal auditors, other independent practitioners or consultants, and others affecting the </w:t>
      </w:r>
      <w:r w:rsidRPr="002C6775">
        <w:rPr>
          <w:rFonts w:ascii="Arial Narrow" w:hAnsi="Arial Narrow"/>
          <w:sz w:val="28"/>
          <w:szCs w:val="28"/>
        </w:rPr>
        <w:t>Schedule for the year ended ________</w:t>
      </w:r>
      <w:r w:rsidR="00D54A8F">
        <w:rPr>
          <w:rFonts w:ascii="Arial Narrow" w:eastAsia="Calibri" w:hAnsi="Arial Narrow" w:cs="Times New Roman"/>
          <w:sz w:val="28"/>
          <w:szCs w:val="28"/>
        </w:rPr>
        <w:t>in accordance with Sections 1021.02 and 1</w:t>
      </w:r>
      <w:r w:rsidR="00D54A8F" w:rsidRPr="00225B8D">
        <w:rPr>
          <w:rFonts w:ascii="Arial Narrow" w:eastAsia="Calibri" w:hAnsi="Arial Narrow" w:cs="Times New Roman"/>
          <w:sz w:val="28"/>
          <w:szCs w:val="28"/>
        </w:rPr>
        <w:t>022.04 of the Puerto Rico Internal Revenue Code of 2011</w:t>
      </w:r>
      <w:r w:rsidR="00D54A8F">
        <w:rPr>
          <w:rFonts w:ascii="Arial Narrow" w:eastAsia="Calibri" w:hAnsi="Arial Narrow" w:cs="Times New Roman"/>
          <w:sz w:val="28"/>
          <w:szCs w:val="28"/>
        </w:rPr>
        <w:t>, as amended</w:t>
      </w:r>
      <w:r>
        <w:rPr>
          <w:rFonts w:ascii="Arial Narrow" w:hAnsi="Arial Narrow"/>
          <w:sz w:val="28"/>
          <w:szCs w:val="28"/>
        </w:rPr>
        <w:t>, including communication received between (date or period end addressed by the assertion) and (date of agreed-upon-procedures report).</w:t>
      </w:r>
    </w:p>
    <w:p w14:paraId="0F5471D4" w14:textId="77777777" w:rsidR="009B3556" w:rsidRDefault="009B3556" w:rsidP="009B3556">
      <w:pPr>
        <w:pStyle w:val="ListParagraph"/>
        <w:numPr>
          <w:ilvl w:val="0"/>
          <w:numId w:val="1"/>
        </w:numPr>
        <w:spacing w:after="0"/>
        <w:jc w:val="both"/>
        <w:rPr>
          <w:rFonts w:ascii="Arial Narrow" w:hAnsi="Arial Narrow"/>
          <w:sz w:val="28"/>
          <w:szCs w:val="28"/>
        </w:rPr>
      </w:pPr>
      <w:r>
        <w:rPr>
          <w:rFonts w:ascii="Arial Narrow" w:hAnsi="Arial Narrow"/>
          <w:sz w:val="28"/>
          <w:szCs w:val="28"/>
        </w:rPr>
        <w:t xml:space="preserve">We have provided to you with access to all records that we believe are relevant to </w:t>
      </w:r>
      <w:r w:rsidRPr="002C6775">
        <w:rPr>
          <w:rFonts w:ascii="Arial Narrow" w:hAnsi="Arial Narrow"/>
          <w:sz w:val="28"/>
          <w:szCs w:val="28"/>
        </w:rPr>
        <w:t xml:space="preserve">Schedule for the year ended ________in accordance with </w:t>
      </w:r>
      <w:r w:rsidR="00D54A8F">
        <w:rPr>
          <w:rFonts w:ascii="Arial Narrow" w:eastAsia="Calibri" w:hAnsi="Arial Narrow" w:cs="Times New Roman"/>
          <w:sz w:val="28"/>
          <w:szCs w:val="28"/>
        </w:rPr>
        <w:t>Sections 1021.02 and 1</w:t>
      </w:r>
      <w:r w:rsidR="00D54A8F" w:rsidRPr="00225B8D">
        <w:rPr>
          <w:rFonts w:ascii="Arial Narrow" w:eastAsia="Calibri" w:hAnsi="Arial Narrow" w:cs="Times New Roman"/>
          <w:sz w:val="28"/>
          <w:szCs w:val="28"/>
        </w:rPr>
        <w:t>022.04 of the Puerto Rico Internal Revenue Code of 2011</w:t>
      </w:r>
      <w:r w:rsidR="00D54A8F">
        <w:rPr>
          <w:rFonts w:ascii="Arial Narrow" w:eastAsia="Calibri" w:hAnsi="Arial Narrow" w:cs="Times New Roman"/>
          <w:sz w:val="28"/>
          <w:szCs w:val="28"/>
        </w:rPr>
        <w:t>, as amended</w:t>
      </w:r>
      <w:r>
        <w:rPr>
          <w:rFonts w:ascii="Arial Narrow" w:hAnsi="Arial Narrow"/>
          <w:sz w:val="28"/>
          <w:szCs w:val="28"/>
        </w:rPr>
        <w:t>.</w:t>
      </w:r>
    </w:p>
    <w:p w14:paraId="359F83B2" w14:textId="77777777" w:rsidR="009B3556" w:rsidRDefault="009B3556" w:rsidP="009B3556">
      <w:pPr>
        <w:pStyle w:val="ListParagraph"/>
        <w:numPr>
          <w:ilvl w:val="0"/>
          <w:numId w:val="1"/>
        </w:numPr>
        <w:spacing w:after="0"/>
        <w:jc w:val="both"/>
        <w:rPr>
          <w:rFonts w:ascii="Arial Narrow" w:hAnsi="Arial Narrow"/>
          <w:sz w:val="28"/>
          <w:szCs w:val="28"/>
        </w:rPr>
      </w:pPr>
      <w:r>
        <w:rPr>
          <w:rFonts w:ascii="Arial Narrow" w:hAnsi="Arial Narrow"/>
          <w:sz w:val="28"/>
          <w:szCs w:val="28"/>
        </w:rPr>
        <w:t>We have responded fully to all inquiries made to us by you during the engagement.</w:t>
      </w:r>
    </w:p>
    <w:p w14:paraId="438C078D" w14:textId="77777777" w:rsidR="009B3556" w:rsidRDefault="009B3556" w:rsidP="009B3556">
      <w:pPr>
        <w:pStyle w:val="ListParagraph"/>
        <w:numPr>
          <w:ilvl w:val="0"/>
          <w:numId w:val="1"/>
        </w:numPr>
        <w:spacing w:after="0"/>
        <w:jc w:val="both"/>
        <w:rPr>
          <w:rFonts w:ascii="Arial Narrow" w:hAnsi="Arial Narrow"/>
          <w:sz w:val="28"/>
          <w:szCs w:val="28"/>
        </w:rPr>
      </w:pPr>
      <w:r>
        <w:rPr>
          <w:rFonts w:ascii="Arial Narrow" w:hAnsi="Arial Narrow"/>
          <w:sz w:val="28"/>
          <w:szCs w:val="28"/>
        </w:rPr>
        <w:t xml:space="preserve">No events have occurred subsequent to (date of the subject matter) that would require adjustment to or modification of the </w:t>
      </w:r>
      <w:r w:rsidRPr="002C6775">
        <w:rPr>
          <w:rFonts w:ascii="Arial Narrow" w:hAnsi="Arial Narrow"/>
          <w:sz w:val="28"/>
          <w:szCs w:val="28"/>
        </w:rPr>
        <w:t xml:space="preserve">Schedule for the year ended ________in </w:t>
      </w:r>
      <w:r w:rsidR="00D54A8F">
        <w:rPr>
          <w:rFonts w:ascii="Arial Narrow" w:eastAsia="Calibri" w:hAnsi="Arial Narrow" w:cs="Times New Roman"/>
          <w:sz w:val="28"/>
          <w:szCs w:val="28"/>
        </w:rPr>
        <w:t>Sections 1021.02 and 1</w:t>
      </w:r>
      <w:r w:rsidR="00D54A8F" w:rsidRPr="00225B8D">
        <w:rPr>
          <w:rFonts w:ascii="Arial Narrow" w:eastAsia="Calibri" w:hAnsi="Arial Narrow" w:cs="Times New Roman"/>
          <w:sz w:val="28"/>
          <w:szCs w:val="28"/>
        </w:rPr>
        <w:t>022.04 of the Puerto Rico Internal Revenue Code of 2011</w:t>
      </w:r>
      <w:r w:rsidR="00D54A8F">
        <w:rPr>
          <w:rFonts w:ascii="Arial Narrow" w:eastAsia="Calibri" w:hAnsi="Arial Narrow" w:cs="Times New Roman"/>
          <w:sz w:val="28"/>
          <w:szCs w:val="28"/>
        </w:rPr>
        <w:t>, as amended</w:t>
      </w:r>
      <w:r>
        <w:rPr>
          <w:rFonts w:ascii="Arial Narrow" w:hAnsi="Arial Narrow"/>
          <w:sz w:val="28"/>
          <w:szCs w:val="28"/>
        </w:rPr>
        <w:t>.</w:t>
      </w:r>
    </w:p>
    <w:p w14:paraId="6E0A756D" w14:textId="77777777" w:rsidR="009B3556" w:rsidRDefault="009B3556" w:rsidP="009B3556">
      <w:pPr>
        <w:pStyle w:val="ListParagraph"/>
        <w:spacing w:after="0"/>
        <w:jc w:val="both"/>
        <w:rPr>
          <w:rFonts w:ascii="Arial Narrow" w:hAnsi="Arial Narrow"/>
          <w:sz w:val="28"/>
          <w:szCs w:val="28"/>
        </w:rPr>
      </w:pPr>
    </w:p>
    <w:p w14:paraId="2247C232" w14:textId="77777777" w:rsidR="009B3556" w:rsidRDefault="009B3556" w:rsidP="009B3556">
      <w:pPr>
        <w:pStyle w:val="ListParagraph"/>
        <w:spacing w:after="0"/>
        <w:jc w:val="both"/>
        <w:rPr>
          <w:rFonts w:ascii="Arial Narrow" w:hAnsi="Arial Narrow"/>
          <w:sz w:val="28"/>
          <w:szCs w:val="28"/>
        </w:rPr>
      </w:pPr>
    </w:p>
    <w:p w14:paraId="35F1CBB6" w14:textId="77777777" w:rsidR="009B3556" w:rsidRDefault="009B3556" w:rsidP="009B3556">
      <w:pPr>
        <w:pStyle w:val="ListParagraph"/>
        <w:spacing w:after="0"/>
        <w:jc w:val="both"/>
        <w:rPr>
          <w:rFonts w:ascii="Arial Narrow" w:hAnsi="Arial Narrow"/>
          <w:sz w:val="28"/>
          <w:szCs w:val="28"/>
        </w:rPr>
      </w:pPr>
    </w:p>
    <w:p w14:paraId="1820CCE7" w14:textId="77777777" w:rsidR="009B3556" w:rsidRDefault="009B3556" w:rsidP="009B3556">
      <w:pPr>
        <w:pStyle w:val="ListParagraph"/>
        <w:spacing w:after="0"/>
        <w:jc w:val="both"/>
        <w:rPr>
          <w:rFonts w:ascii="Arial Narrow" w:hAnsi="Arial Narrow"/>
          <w:sz w:val="28"/>
          <w:szCs w:val="28"/>
        </w:rPr>
      </w:pPr>
    </w:p>
    <w:p w14:paraId="3D616DD8" w14:textId="77777777" w:rsidR="009B3556" w:rsidRDefault="009B3556" w:rsidP="009B3556">
      <w:pPr>
        <w:pStyle w:val="ListParagraph"/>
        <w:spacing w:after="0"/>
        <w:jc w:val="both"/>
        <w:rPr>
          <w:rFonts w:ascii="Arial Narrow" w:hAnsi="Arial Narrow"/>
          <w:sz w:val="28"/>
          <w:szCs w:val="28"/>
        </w:rPr>
      </w:pPr>
      <w:r>
        <w:rPr>
          <w:rFonts w:ascii="Arial Narrow" w:hAnsi="Arial Narrow"/>
          <w:sz w:val="28"/>
          <w:szCs w:val="28"/>
        </w:rPr>
        <w:t>Signature_________________________________</w:t>
      </w:r>
    </w:p>
    <w:p w14:paraId="5DBFCC96" w14:textId="77777777" w:rsidR="009B3556" w:rsidRDefault="009B3556" w:rsidP="009B3556">
      <w:pPr>
        <w:pStyle w:val="ListParagraph"/>
        <w:spacing w:after="0"/>
        <w:jc w:val="both"/>
        <w:rPr>
          <w:rFonts w:ascii="Arial Narrow" w:hAnsi="Arial Narrow"/>
          <w:sz w:val="28"/>
          <w:szCs w:val="28"/>
        </w:rPr>
      </w:pPr>
    </w:p>
    <w:p w14:paraId="22187D85" w14:textId="77777777" w:rsidR="009B3556" w:rsidRDefault="009B3556" w:rsidP="009B3556">
      <w:pPr>
        <w:pStyle w:val="ListParagraph"/>
        <w:spacing w:after="0"/>
        <w:jc w:val="both"/>
        <w:rPr>
          <w:rFonts w:ascii="Arial Narrow" w:hAnsi="Arial Narrow"/>
          <w:sz w:val="28"/>
          <w:szCs w:val="28"/>
        </w:rPr>
      </w:pPr>
      <w:r>
        <w:rPr>
          <w:rFonts w:ascii="Arial Narrow" w:hAnsi="Arial Narrow"/>
          <w:sz w:val="28"/>
          <w:szCs w:val="28"/>
        </w:rPr>
        <w:t>Title_____________________________________</w:t>
      </w:r>
    </w:p>
    <w:p w14:paraId="209427CB" w14:textId="77777777" w:rsidR="009B3556" w:rsidRPr="00C10AB7" w:rsidRDefault="009B3556" w:rsidP="009B3556">
      <w:pPr>
        <w:pStyle w:val="ListParagraph"/>
        <w:spacing w:after="0"/>
        <w:jc w:val="both"/>
        <w:rPr>
          <w:rFonts w:ascii="Arial Narrow" w:hAnsi="Arial Narrow"/>
          <w:sz w:val="28"/>
          <w:szCs w:val="28"/>
        </w:rPr>
      </w:pPr>
    </w:p>
    <w:sectPr w:rsidR="009B3556" w:rsidRPr="00C10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6379E"/>
    <w:multiLevelType w:val="hybridMultilevel"/>
    <w:tmpl w:val="37C601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C4CB1"/>
    <w:multiLevelType w:val="hybridMultilevel"/>
    <w:tmpl w:val="229E54D6"/>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56C806BE"/>
    <w:multiLevelType w:val="hybridMultilevel"/>
    <w:tmpl w:val="A8B233D2"/>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002"/>
    <w:rsid w:val="0004267A"/>
    <w:rsid w:val="000E7DC9"/>
    <w:rsid w:val="001F5BEC"/>
    <w:rsid w:val="0026579A"/>
    <w:rsid w:val="002A1B22"/>
    <w:rsid w:val="004636B2"/>
    <w:rsid w:val="00554466"/>
    <w:rsid w:val="0094149B"/>
    <w:rsid w:val="009B3556"/>
    <w:rsid w:val="00B12DD8"/>
    <w:rsid w:val="00C10AB7"/>
    <w:rsid w:val="00C75002"/>
    <w:rsid w:val="00C94598"/>
    <w:rsid w:val="00D54A8F"/>
    <w:rsid w:val="00E4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F8F2"/>
  <w15:docId w15:val="{CF4CEDA5-A2D7-4C63-9431-2A7B5A5E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2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3006</Characters>
  <Application>Microsoft Office Word</Application>
  <DocSecurity>0</DocSecurity>
  <Lines>55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Glamaly Ramos Mendez</cp:lastModifiedBy>
  <cp:revision>2</cp:revision>
  <dcterms:created xsi:type="dcterms:W3CDTF">2020-02-14T18:31:00Z</dcterms:created>
  <dcterms:modified xsi:type="dcterms:W3CDTF">2020-02-14T18:31:00Z</dcterms:modified>
</cp:coreProperties>
</file>